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860B1" w14:textId="77777777" w:rsidR="000719CD" w:rsidRPr="000719CD" w:rsidRDefault="000719CD" w:rsidP="000719CD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bookmarkStart w:id="0" w:name="_GoBack"/>
      <w:bookmarkEnd w:id="0"/>
      <w:r w:rsidRPr="000719C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Приложение №7 к Договору</w:t>
      </w:r>
    </w:p>
    <w:p w14:paraId="00025EB7" w14:textId="77777777" w:rsidR="000719CD" w:rsidRPr="000719CD" w:rsidRDefault="000719CD" w:rsidP="000719CD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719C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от «__» _______ 202__ г. № ________</w:t>
      </w:r>
    </w:p>
    <w:p w14:paraId="75F841FB" w14:textId="77777777" w:rsidR="000719CD" w:rsidRDefault="000719CD" w:rsidP="000809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084088" w14:textId="77777777" w:rsidR="00774FDE" w:rsidRPr="00927EC2" w:rsidRDefault="00D64F78" w:rsidP="000809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EC2">
        <w:rPr>
          <w:rFonts w:ascii="Times New Roman" w:hAnsi="Times New Roman" w:cs="Times New Roman"/>
          <w:b/>
          <w:sz w:val="24"/>
          <w:szCs w:val="24"/>
        </w:rPr>
        <w:t>ТЕХНИЧЕСКОЕ ЗАДАНИЕ №</w:t>
      </w:r>
      <w:r w:rsidR="0035669E">
        <w:rPr>
          <w:rFonts w:ascii="Times New Roman" w:hAnsi="Times New Roman" w:cs="Times New Roman"/>
          <w:b/>
          <w:sz w:val="24"/>
          <w:szCs w:val="24"/>
        </w:rPr>
        <w:t>7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928"/>
        <w:gridCol w:w="4643"/>
      </w:tblGrid>
      <w:tr w:rsidR="007D2FCE" w:rsidRPr="00927EC2" w14:paraId="0E14C04B" w14:textId="77777777" w:rsidTr="007D2FCE">
        <w:trPr>
          <w:trHeight w:val="240"/>
        </w:trPr>
        <w:tc>
          <w:tcPr>
            <w:tcW w:w="9571" w:type="dxa"/>
            <w:gridSpan w:val="2"/>
          </w:tcPr>
          <w:p w14:paraId="67A07CE4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«Реконструкция и техническое перевооружение лётно-испытательной базы, 2 этап </w:t>
            </w:r>
          </w:p>
          <w:p w14:paraId="12E42EB7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Публичное акционерное общество «Туполев» г. Казань, Республика Татарстан»</w:t>
            </w:r>
          </w:p>
          <w:p w14:paraId="56E0EDEF" w14:textId="77777777" w:rsidR="007D2FCE" w:rsidRPr="00927EC2" w:rsidRDefault="007D2FCE" w:rsidP="007D2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DE" w:rsidRPr="00927EC2" w14:paraId="7E25C4CB" w14:textId="77777777" w:rsidTr="007D2FCE">
        <w:tblPrEx>
          <w:tblLook w:val="04A0" w:firstRow="1" w:lastRow="0" w:firstColumn="1" w:lastColumn="0" w:noHBand="0" w:noVBand="1"/>
        </w:tblPrEx>
        <w:tc>
          <w:tcPr>
            <w:tcW w:w="4928" w:type="dxa"/>
          </w:tcPr>
          <w:p w14:paraId="4D21C840" w14:textId="77777777" w:rsidR="00774FDE" w:rsidRPr="00927EC2" w:rsidRDefault="00774FDE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проектных или изыскательских работ</w:t>
            </w:r>
          </w:p>
        </w:tc>
        <w:tc>
          <w:tcPr>
            <w:tcW w:w="4643" w:type="dxa"/>
          </w:tcPr>
          <w:p w14:paraId="240C1246" w14:textId="77777777" w:rsidR="00774FDE" w:rsidRPr="00927EC2" w:rsidRDefault="000C34F6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ИТМ ГОЧС</w:t>
            </w:r>
          </w:p>
        </w:tc>
      </w:tr>
    </w:tbl>
    <w:p w14:paraId="09FB96E3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750"/>
      </w:tblGrid>
      <w:tr w:rsidR="00774FDE" w:rsidRPr="00927EC2" w14:paraId="288F7DD8" w14:textId="77777777" w:rsidTr="003F2672">
        <w:tc>
          <w:tcPr>
            <w:tcW w:w="534" w:type="dxa"/>
          </w:tcPr>
          <w:p w14:paraId="13D82EC0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67863CA3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4750" w:type="dxa"/>
          </w:tcPr>
          <w:p w14:paraId="23D11E98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техническое перевооружение лётно-испытательной базы, 2 этап Публичное акционерное общество «Туполев» г. Казань, Республика Татарстан»</w:t>
            </w:r>
          </w:p>
        </w:tc>
      </w:tr>
      <w:tr w:rsidR="00774FDE" w:rsidRPr="00927EC2" w14:paraId="1EF1208F" w14:textId="77777777" w:rsidTr="003F2672">
        <w:tc>
          <w:tcPr>
            <w:tcW w:w="534" w:type="dxa"/>
          </w:tcPr>
          <w:p w14:paraId="23DB8C08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3897CA1A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 пункт и площадка строительства</w:t>
            </w:r>
          </w:p>
        </w:tc>
        <w:tc>
          <w:tcPr>
            <w:tcW w:w="4750" w:type="dxa"/>
          </w:tcPr>
          <w:p w14:paraId="32310DF4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147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 им. С.П. Горбунова - филиал </w:t>
            </w:r>
            <w:r w:rsidR="00147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«Туполев». Адрес: 420127, г. Казань, ул. Дементьева, дом 1</w:t>
            </w:r>
          </w:p>
        </w:tc>
      </w:tr>
      <w:tr w:rsidR="00774FDE" w:rsidRPr="00927EC2" w14:paraId="1AD7F3BA" w14:textId="77777777" w:rsidTr="003F2672">
        <w:tc>
          <w:tcPr>
            <w:tcW w:w="534" w:type="dxa"/>
          </w:tcPr>
          <w:p w14:paraId="237ADC67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3B6615B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750" w:type="dxa"/>
          </w:tcPr>
          <w:p w14:paraId="565BCD18" w14:textId="77777777" w:rsidR="00774FDE" w:rsidRPr="00927EC2" w:rsidRDefault="00F218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</w:t>
            </w:r>
          </w:p>
        </w:tc>
      </w:tr>
      <w:tr w:rsidR="00774FDE" w:rsidRPr="00927EC2" w14:paraId="5E3DDAAA" w14:textId="77777777" w:rsidTr="003F2672">
        <w:tc>
          <w:tcPr>
            <w:tcW w:w="534" w:type="dxa"/>
          </w:tcPr>
          <w:p w14:paraId="69ADF086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50F1293C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4750" w:type="dxa"/>
          </w:tcPr>
          <w:p w14:paraId="4EC7B37E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результату конкурса</w:t>
            </w:r>
          </w:p>
        </w:tc>
      </w:tr>
      <w:tr w:rsidR="00774FDE" w:rsidRPr="00927EC2" w14:paraId="13DB6966" w14:textId="77777777" w:rsidTr="003F2672">
        <w:tc>
          <w:tcPr>
            <w:tcW w:w="534" w:type="dxa"/>
          </w:tcPr>
          <w:p w14:paraId="05FA8932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14:paraId="776E0A0B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4750" w:type="dxa"/>
          </w:tcPr>
          <w:p w14:paraId="538441C1" w14:textId="77777777" w:rsidR="00774FDE" w:rsidRPr="00927EC2" w:rsidRDefault="00774FDE" w:rsidP="000719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РОПК</w:t>
            </w:r>
            <w:r w:rsidR="00071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-2027 </w:t>
            </w:r>
          </w:p>
        </w:tc>
      </w:tr>
      <w:tr w:rsidR="00774FDE" w:rsidRPr="00927EC2" w14:paraId="0DC89DA3" w14:textId="77777777" w:rsidTr="003F2672">
        <w:tc>
          <w:tcPr>
            <w:tcW w:w="534" w:type="dxa"/>
          </w:tcPr>
          <w:p w14:paraId="63673130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14:paraId="08D6F50D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работ</w:t>
            </w:r>
          </w:p>
        </w:tc>
        <w:tc>
          <w:tcPr>
            <w:tcW w:w="4750" w:type="dxa"/>
          </w:tcPr>
          <w:p w14:paraId="3983BBCE" w14:textId="77777777" w:rsidR="00774FDE" w:rsidRPr="00927EC2" w:rsidRDefault="00F21853" w:rsidP="0007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853">
              <w:rPr>
                <w:rFonts w:ascii="Times New Roman" w:hAnsi="Times New Roman" w:cs="Times New Roman"/>
                <w:sz w:val="24"/>
                <w:szCs w:val="24"/>
              </w:rPr>
              <w:t>Финансирование планируется в рамках  реализации ГП РОПК  20</w:t>
            </w:r>
            <w:r w:rsidR="000719C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21853">
              <w:rPr>
                <w:rFonts w:ascii="Times New Roman" w:hAnsi="Times New Roman" w:cs="Times New Roman"/>
                <w:sz w:val="24"/>
                <w:szCs w:val="24"/>
              </w:rPr>
              <w:t xml:space="preserve"> - 2027</w:t>
            </w:r>
          </w:p>
        </w:tc>
      </w:tr>
      <w:tr w:rsidR="00774FDE" w:rsidRPr="00927EC2" w14:paraId="288B127E" w14:textId="77777777" w:rsidTr="003F2672">
        <w:tc>
          <w:tcPr>
            <w:tcW w:w="534" w:type="dxa"/>
          </w:tcPr>
          <w:p w14:paraId="64543AD9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14:paraId="0E627F5C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4750" w:type="dxa"/>
          </w:tcPr>
          <w:p w14:paraId="73BCAECE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</w:tr>
      <w:tr w:rsidR="00774FDE" w:rsidRPr="00927EC2" w14:paraId="67873784" w14:textId="77777777" w:rsidTr="003F2672">
        <w:tc>
          <w:tcPr>
            <w:tcW w:w="534" w:type="dxa"/>
          </w:tcPr>
          <w:p w14:paraId="7A5136C6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18AF435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Стадия проектирования</w:t>
            </w:r>
          </w:p>
        </w:tc>
        <w:tc>
          <w:tcPr>
            <w:tcW w:w="4750" w:type="dxa"/>
          </w:tcPr>
          <w:p w14:paraId="16B637CB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и рабочая документация</w:t>
            </w:r>
          </w:p>
        </w:tc>
      </w:tr>
      <w:tr w:rsidR="00774FDE" w:rsidRPr="00927EC2" w14:paraId="6C7BCC98" w14:textId="77777777" w:rsidTr="003F2672">
        <w:tc>
          <w:tcPr>
            <w:tcW w:w="534" w:type="dxa"/>
          </w:tcPr>
          <w:p w14:paraId="4969BBD0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14:paraId="7856F3E0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объекта проектирования</w:t>
            </w:r>
          </w:p>
        </w:tc>
        <w:tc>
          <w:tcPr>
            <w:tcW w:w="4750" w:type="dxa"/>
          </w:tcPr>
          <w:p w14:paraId="3AD6C5FF" w14:textId="77777777" w:rsidR="007628CA" w:rsidRPr="000D0A64" w:rsidRDefault="00774FDE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здания </w:t>
            </w:r>
            <w:r w:rsidR="00762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инженерно-технической службы</w:t>
            </w:r>
            <w:r w:rsidR="007628CA"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1 515м2</w:t>
            </w:r>
          </w:p>
          <w:p w14:paraId="5C769795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пультовой объекта «Сопка» - 288 м2</w:t>
            </w:r>
          </w:p>
          <w:p w14:paraId="4CA22810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</w:t>
            </w:r>
            <w:r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аэродромная техническая служба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- 162 м2</w:t>
            </w:r>
          </w:p>
          <w:p w14:paraId="03E7CE19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здания для хранения химических реагентов - 540 м2</w:t>
            </w:r>
          </w:p>
          <w:p w14:paraId="6EDA5837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под модульное здание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отдельный пункт наблюдения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стартовый командный пункт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- 72 м2</w:t>
            </w:r>
          </w:p>
          <w:p w14:paraId="49772C97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Приаэродромная площадка с наладочно-испытательными площадками и местами стоянок самолётов МСС 2.1-2.12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- 95 597 м2</w:t>
            </w:r>
          </w:p>
          <w:p w14:paraId="7BF68B5F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Рулёжная дорожка РД-4 - 35 517 м2</w:t>
            </w:r>
          </w:p>
          <w:p w14:paraId="3C4DB8A4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девиационного круга - 13 557 м2</w:t>
            </w:r>
          </w:p>
          <w:p w14:paraId="0CB1529C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закрытой стоянки на одно рабочее место - 4 752 м2</w:t>
            </w:r>
          </w:p>
          <w:p w14:paraId="09BAD4C9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насосная станция №7 - 180 м2</w:t>
            </w:r>
          </w:p>
          <w:p w14:paraId="5F81D9A4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БПРМ- 291 - 340 м</w:t>
            </w:r>
          </w:p>
          <w:p w14:paraId="13875261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ограждения ДПРМ- 291 - 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400 м</w:t>
            </w:r>
          </w:p>
          <w:p w14:paraId="497018FF" w14:textId="77777777" w:rsidR="00774FDE" w:rsidRPr="00927EC2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ДПРМ- 111 - 275 м</w:t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Объект расположен на территории действующего предприятия</w:t>
            </w:r>
          </w:p>
        </w:tc>
      </w:tr>
      <w:tr w:rsidR="00774FDE" w:rsidRPr="00927EC2" w14:paraId="1620BF7D" w14:textId="77777777" w:rsidTr="003F2672">
        <w:tc>
          <w:tcPr>
            <w:tcW w:w="534" w:type="dxa"/>
          </w:tcPr>
          <w:p w14:paraId="6464DAE1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2" w:type="dxa"/>
          </w:tcPr>
          <w:p w14:paraId="0C2DC6BA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службы безопасности к поставщику (наличие лицензии ФСБ, форме допуска к персоналу, требования к гражданству и регистрации и т.д.)</w:t>
            </w:r>
          </w:p>
        </w:tc>
        <w:tc>
          <w:tcPr>
            <w:tcW w:w="4750" w:type="dxa"/>
          </w:tcPr>
          <w:p w14:paraId="532D9101" w14:textId="77777777" w:rsidR="00774FDE" w:rsidRPr="00927EC2" w:rsidRDefault="00870D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требуется</w:t>
            </w:r>
          </w:p>
        </w:tc>
      </w:tr>
      <w:tr w:rsidR="00774FDE" w:rsidRPr="00927EC2" w14:paraId="487EF3B0" w14:textId="77777777" w:rsidTr="003F2672">
        <w:tc>
          <w:tcPr>
            <w:tcW w:w="534" w:type="dxa"/>
          </w:tcPr>
          <w:p w14:paraId="015ED603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14:paraId="2E44DC0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соответствующих материалов предыдущих изысканий</w:t>
            </w:r>
          </w:p>
        </w:tc>
        <w:tc>
          <w:tcPr>
            <w:tcW w:w="4750" w:type="dxa"/>
          </w:tcPr>
          <w:p w14:paraId="22B9AF1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имеется</w:t>
            </w:r>
          </w:p>
        </w:tc>
      </w:tr>
      <w:tr w:rsidR="00774FDE" w:rsidRPr="00927EC2" w14:paraId="244FA11B" w14:textId="77777777" w:rsidTr="003F2672">
        <w:tc>
          <w:tcPr>
            <w:tcW w:w="534" w:type="dxa"/>
          </w:tcPr>
          <w:p w14:paraId="49577F77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14:paraId="3CC1D63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выполнения работ</w:t>
            </w:r>
          </w:p>
        </w:tc>
        <w:tc>
          <w:tcPr>
            <w:tcW w:w="4750" w:type="dxa"/>
          </w:tcPr>
          <w:p w14:paraId="7342E718" w14:textId="77777777" w:rsidR="00774FDE" w:rsidRDefault="00A93D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324E2" w:rsidRPr="006C1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календарных дней на разработку проектно-сметной документации стадия «П» (в объеме стадии "П")</w:t>
            </w:r>
          </w:p>
          <w:p w14:paraId="68A886FE" w14:textId="77777777" w:rsidR="00870DF9" w:rsidRPr="00A70E9F" w:rsidRDefault="00870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DE" w:rsidRPr="00927EC2" w14:paraId="31081DA8" w14:textId="77777777" w:rsidTr="003F2672">
        <w:tc>
          <w:tcPr>
            <w:tcW w:w="534" w:type="dxa"/>
          </w:tcPr>
          <w:p w14:paraId="1DE452B1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14:paraId="5B45078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работ</w:t>
            </w:r>
          </w:p>
        </w:tc>
        <w:tc>
          <w:tcPr>
            <w:tcW w:w="4750" w:type="dxa"/>
          </w:tcPr>
          <w:p w14:paraId="023E7481" w14:textId="77777777" w:rsidR="00774FDE" w:rsidRPr="00927EC2" w:rsidRDefault="006324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Проектные работы</w:t>
            </w:r>
          </w:p>
        </w:tc>
      </w:tr>
      <w:tr w:rsidR="006324E2" w:rsidRPr="00927EC2" w14:paraId="7B839AD5" w14:textId="77777777" w:rsidTr="003F2672">
        <w:tc>
          <w:tcPr>
            <w:tcW w:w="534" w:type="dxa"/>
          </w:tcPr>
          <w:p w14:paraId="1F6670A1" w14:textId="77777777" w:rsidR="006324E2" w:rsidRPr="00927EC2" w:rsidRDefault="006324E2" w:rsidP="00632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14:paraId="37FB9C9E" w14:textId="77777777" w:rsidR="006324E2" w:rsidRPr="00927EC2" w:rsidRDefault="006324E2" w:rsidP="006324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4750" w:type="dxa"/>
          </w:tcPr>
          <w:p w14:paraId="4AB421DB" w14:textId="77777777" w:rsidR="006324E2" w:rsidRDefault="006324E2" w:rsidP="006324E2">
            <w:r w:rsidRPr="00FF7FAE">
              <w:rPr>
                <w:rFonts w:ascii="Times New Roman" w:hAnsi="Times New Roman" w:cs="Times New Roman"/>
                <w:sz w:val="24"/>
                <w:szCs w:val="24"/>
              </w:rPr>
              <w:t>Разработать                                                                                                                                        - перечень мероприятий по гражданской обороне;                                                                     -перечень мероприятий по предупреждению чрезвычайных ситуаций природного и техногенного характера;                                                                                                                         -заключение по разработанному разделу</w:t>
            </w:r>
          </w:p>
        </w:tc>
      </w:tr>
      <w:tr w:rsidR="006324E2" w:rsidRPr="00927EC2" w14:paraId="7DE00F13" w14:textId="77777777" w:rsidTr="003F2672">
        <w:tc>
          <w:tcPr>
            <w:tcW w:w="534" w:type="dxa"/>
          </w:tcPr>
          <w:p w14:paraId="02D7DA23" w14:textId="77777777" w:rsidR="006324E2" w:rsidRPr="00927EC2" w:rsidRDefault="006324E2" w:rsidP="00632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14:paraId="2DD834D3" w14:textId="77777777" w:rsidR="006324E2" w:rsidRPr="00927EC2" w:rsidRDefault="006324E2" w:rsidP="006324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составу и оформлению отчетной документации</w:t>
            </w:r>
          </w:p>
        </w:tc>
        <w:tc>
          <w:tcPr>
            <w:tcW w:w="4750" w:type="dxa"/>
          </w:tcPr>
          <w:p w14:paraId="5A6F60C3" w14:textId="77777777" w:rsidR="006324E2" w:rsidRDefault="006324E2" w:rsidP="006324E2">
            <w:r w:rsidRPr="006C1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Результат работ - подготовленный альбом, в необходимом объеме состоящий </w:t>
            </w:r>
            <w:r w:rsidRPr="006C1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из описательной части и графических материалов, в соответствии с требованиями нормативов.</w:t>
            </w:r>
          </w:p>
        </w:tc>
      </w:tr>
      <w:tr w:rsidR="00852DA9" w:rsidRPr="00927EC2" w14:paraId="39F2B37E" w14:textId="77777777" w:rsidTr="003F2672">
        <w:tc>
          <w:tcPr>
            <w:tcW w:w="534" w:type="dxa"/>
          </w:tcPr>
          <w:p w14:paraId="17AF3DDF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14:paraId="38E55221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4750" w:type="dxa"/>
          </w:tcPr>
          <w:p w14:paraId="508C85B8" w14:textId="021F05CF" w:rsidR="00852DA9" w:rsidRPr="00927EC2" w:rsidRDefault="00852DA9" w:rsidP="00DA50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Альбом в 5 экземплярах на бумаж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 носителе, </w:t>
            </w:r>
            <w:r w:rsidR="00DA50DE" w:rsidRPr="00FC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DA50DE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(одном) экзе</w:t>
            </w:r>
            <w:r w:rsidR="00DA50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мпляре на электронном носителе </w:t>
            </w:r>
            <w:r w:rsidR="00DA50DE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DVD (в </w:t>
            </w:r>
            <w:r w:rsidR="00DA50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редактируемом формате </w:t>
            </w:r>
            <w:r w:rsidR="00DA50DE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выбору Исполнителя</w:t>
            </w:r>
            <w:r w:rsidR="00DA50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A50DE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MS Word, Excel, AutoCAD, Adobe Acrobat</w:t>
            </w:r>
            <w:r w:rsidR="00DA50DE" w:rsidRP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A50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52DA9" w:rsidRPr="00927EC2" w14:paraId="018EE039" w14:textId="77777777" w:rsidTr="003F2672">
        <w:tc>
          <w:tcPr>
            <w:tcW w:w="534" w:type="dxa"/>
          </w:tcPr>
          <w:p w14:paraId="2EDCC5D6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14:paraId="669E6D25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 условия</w:t>
            </w:r>
          </w:p>
        </w:tc>
        <w:tc>
          <w:tcPr>
            <w:tcW w:w="4750" w:type="dxa"/>
          </w:tcPr>
          <w:p w14:paraId="66CE0C71" w14:textId="77777777" w:rsidR="00852DA9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Результат выполнения работ должен быть выполнен в соответствии с действующими нормативами и рекомендациями, служить основанием для проведения проектных работ по объекту и обеспечивать возможность получения положительного заключения государственной экспертизы по проектной документации и результатам изысканий, а так же получения разрешения на строительство в государственных органах. При возникновении замечаний к материалам Исполнитель гарантирует устранение замечаний в 9 (девяти) дневный срок после получения соответствующих замечаний.</w:t>
            </w:r>
          </w:p>
          <w:p w14:paraId="09C02964" w14:textId="77777777" w:rsidR="00852DA9" w:rsidRPr="008F6AB3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Работы выполняются в соответствии с </w:t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действующими нормативами.</w:t>
            </w:r>
          </w:p>
          <w:p w14:paraId="2C0088BE" w14:textId="7B2E9270" w:rsidR="00852DA9" w:rsidRPr="008F6AB3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ED3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огласовать </w:t>
            </w:r>
            <w:r w:rsidR="00ED3B1D" w:rsidRPr="000F3FED">
              <w:t xml:space="preserve">в течение 15 календарных дней с даты подписания Договора </w:t>
            </w:r>
            <w:r w:rsidR="00ED3B1D" w:rsidRPr="000F3FED">
              <w:t/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заказчиком схему производства работ, программу проведения работ.</w:t>
            </w:r>
          </w:p>
          <w:p w14:paraId="2B8AA955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Результат работ согласовать с эксплуатационными службами Заказчика (предприятия).</w:t>
            </w:r>
          </w:p>
        </w:tc>
      </w:tr>
      <w:tr w:rsidR="00852DA9" w:rsidRPr="00927EC2" w14:paraId="0179E3DD" w14:textId="77777777" w:rsidTr="003F2672">
        <w:tc>
          <w:tcPr>
            <w:tcW w:w="534" w:type="dxa"/>
          </w:tcPr>
          <w:p w14:paraId="613CA2FA" w14:textId="77777777" w:rsidR="00852DA9" w:rsidRPr="00927EC2" w:rsidRDefault="00852DA9" w:rsidP="00852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6E453A78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приемки работ</w:t>
            </w:r>
          </w:p>
        </w:tc>
        <w:tc>
          <w:tcPr>
            <w:tcW w:w="4750" w:type="dxa"/>
          </w:tcPr>
          <w:p w14:paraId="70E0F73D" w14:textId="77777777" w:rsidR="00852DA9" w:rsidRPr="00927EC2" w:rsidRDefault="00852DA9" w:rsidP="0085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условиями Договора</w:t>
            </w:r>
          </w:p>
        </w:tc>
      </w:tr>
    </w:tbl>
    <w:p w14:paraId="3C273CC6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48534734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3DDF81F0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4288AB2E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sectPr w:rsidR="00774FDE" w:rsidRPr="00927EC2" w:rsidSect="000719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4BE85" w14:textId="77777777" w:rsidR="0082218D" w:rsidRDefault="0082218D" w:rsidP="0082218D">
      <w:pPr>
        <w:spacing w:after="0" w:line="240" w:lineRule="auto"/>
      </w:pPr>
      <w:r>
        <w:separator/>
      </w:r>
    </w:p>
  </w:endnote>
  <w:endnote w:type="continuationSeparator" w:id="0">
    <w:p w14:paraId="45B59EAD" w14:textId="77777777" w:rsidR="0082218D" w:rsidRDefault="0082218D" w:rsidP="00822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AC4A0" w14:textId="77777777" w:rsidR="0082218D" w:rsidRDefault="0082218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415FC" w14:textId="77777777" w:rsidR="0082218D" w:rsidRDefault="0082218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41A28" w14:textId="77777777" w:rsidR="0082218D" w:rsidRDefault="0082218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8914D" w14:textId="77777777" w:rsidR="0082218D" w:rsidRDefault="0082218D" w:rsidP="0082218D">
      <w:pPr>
        <w:spacing w:after="0" w:line="240" w:lineRule="auto"/>
      </w:pPr>
      <w:r>
        <w:separator/>
      </w:r>
    </w:p>
  </w:footnote>
  <w:footnote w:type="continuationSeparator" w:id="0">
    <w:p w14:paraId="7E8F7428" w14:textId="77777777" w:rsidR="0082218D" w:rsidRDefault="0082218D" w:rsidP="00822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8AE4" w14:textId="77777777" w:rsidR="0082218D" w:rsidRDefault="0082218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32F72" w14:textId="77777777" w:rsidR="0082218D" w:rsidRDefault="0082218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43A1C" w14:textId="77777777" w:rsidR="0082218D" w:rsidRDefault="0082218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F5"/>
    <w:rsid w:val="000462F5"/>
    <w:rsid w:val="0004688A"/>
    <w:rsid w:val="000719CD"/>
    <w:rsid w:val="0008092F"/>
    <w:rsid w:val="000B19CF"/>
    <w:rsid w:val="000C34F6"/>
    <w:rsid w:val="000F795B"/>
    <w:rsid w:val="00147E0E"/>
    <w:rsid w:val="001E2922"/>
    <w:rsid w:val="002C4A66"/>
    <w:rsid w:val="0030625D"/>
    <w:rsid w:val="0035669E"/>
    <w:rsid w:val="003F2672"/>
    <w:rsid w:val="00407911"/>
    <w:rsid w:val="005D550B"/>
    <w:rsid w:val="006324E2"/>
    <w:rsid w:val="00641A88"/>
    <w:rsid w:val="00681272"/>
    <w:rsid w:val="006914EB"/>
    <w:rsid w:val="00746113"/>
    <w:rsid w:val="007628CA"/>
    <w:rsid w:val="00774FDE"/>
    <w:rsid w:val="007C5419"/>
    <w:rsid w:val="007D2FCE"/>
    <w:rsid w:val="0082218D"/>
    <w:rsid w:val="00852DA9"/>
    <w:rsid w:val="00863DB0"/>
    <w:rsid w:val="00870DF9"/>
    <w:rsid w:val="008F6AB3"/>
    <w:rsid w:val="00927EC2"/>
    <w:rsid w:val="009543C8"/>
    <w:rsid w:val="009629F9"/>
    <w:rsid w:val="00A1671B"/>
    <w:rsid w:val="00A47A1B"/>
    <w:rsid w:val="00A70E9F"/>
    <w:rsid w:val="00A93DCF"/>
    <w:rsid w:val="00A9638F"/>
    <w:rsid w:val="00B157DE"/>
    <w:rsid w:val="00B2673D"/>
    <w:rsid w:val="00B82EF8"/>
    <w:rsid w:val="00C84E2C"/>
    <w:rsid w:val="00D613EC"/>
    <w:rsid w:val="00D64F78"/>
    <w:rsid w:val="00DA50DE"/>
    <w:rsid w:val="00DC49A5"/>
    <w:rsid w:val="00E60068"/>
    <w:rsid w:val="00E850C2"/>
    <w:rsid w:val="00ED3B1D"/>
    <w:rsid w:val="00EF7FA6"/>
    <w:rsid w:val="00F00AF9"/>
    <w:rsid w:val="00F21853"/>
    <w:rsid w:val="00FA49AF"/>
    <w:rsid w:val="00FB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03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4FDE"/>
    <w:pPr>
      <w:widowControl w:val="0"/>
      <w:autoSpaceDE w:val="0"/>
      <w:autoSpaceDN w:val="0"/>
      <w:spacing w:before="75" w:after="0" w:line="240" w:lineRule="auto"/>
      <w:ind w:left="1206" w:hanging="37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74FD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table" w:customStyle="1" w:styleId="11">
    <w:name w:val="Сетка таблицы1"/>
    <w:basedOn w:val="a1"/>
    <w:next w:val="a3"/>
    <w:uiPriority w:val="59"/>
    <w:rsid w:val="00B26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46113"/>
    <w:rPr>
      <w:sz w:val="16"/>
      <w:szCs w:val="16"/>
    </w:rPr>
  </w:style>
  <w:style w:type="paragraph" w:styleId="a5">
    <w:name w:val="annotation text"/>
    <w:aliases w:val="Знак Знак Знак Знак Знак Знак Знак Знак,Знак Знак Знак Знак Знак Знак,Знак Знак Знак Знак1 Знак Знак"/>
    <w:basedOn w:val="a"/>
    <w:link w:val="a6"/>
    <w:uiPriority w:val="99"/>
    <w:unhideWhenUsed/>
    <w:qFormat/>
    <w:rsid w:val="0074611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aliases w:val="Знак Знак Знак Знак Знак Знак Знак Знак Знак,Знак Знак Знак Знак Знак Знак Знак,Знак Знак Знак Знак1 Знак Знак Знак"/>
    <w:basedOn w:val="a0"/>
    <w:link w:val="a5"/>
    <w:uiPriority w:val="99"/>
    <w:qFormat/>
    <w:rsid w:val="0074611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4611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46113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4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6113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22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218D"/>
  </w:style>
  <w:style w:type="paragraph" w:styleId="ad">
    <w:name w:val="footer"/>
    <w:basedOn w:val="a"/>
    <w:link w:val="ae"/>
    <w:uiPriority w:val="99"/>
    <w:unhideWhenUsed/>
    <w:rsid w:val="00822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2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5FE5F-A16C-45EF-B6C8-C11D28F5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2025-07-01T13:29:00Z</dcterms:created>
  <dcterms:modified xsi:type="dcterms:W3CDTF">2025-07-01T13:29:00Z</dcterms:modified>
</cp:coreProperties>
</file>